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C40" w14:textId="77777777" w:rsidR="00B379CF" w:rsidRPr="00B379CF" w:rsidRDefault="00B379CF" w:rsidP="00B379CF">
      <w:pPr>
        <w:widowControl/>
        <w:rPr>
          <w:rFonts w:ascii="Times New Roman" w:hAnsi="Times New Roman"/>
          <w:sz w:val="26"/>
          <w:lang w:val="lv-LV"/>
        </w:rPr>
      </w:pPr>
    </w:p>
    <w:p w14:paraId="67A22F00" w14:textId="77777777" w:rsidR="00B379CF" w:rsidRPr="00B379CF" w:rsidRDefault="00B379CF" w:rsidP="00B379CF">
      <w:pPr>
        <w:widowControl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53F20557" w14:textId="77777777" w:rsidR="00B379CF" w:rsidRPr="00B379CF" w:rsidRDefault="006B5D2B" w:rsidP="00B379CF">
      <w:pPr>
        <w:widowControl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lv-LV"/>
        </w:rPr>
      </w:pPr>
      <w:r w:rsidRPr="00B379CF">
        <w:rPr>
          <w:rFonts w:ascii="Times New Roman" w:hAnsi="Times New Roman"/>
          <w:b/>
          <w:sz w:val="48"/>
          <w:szCs w:val="48"/>
          <w:lang w:val="lv-LV"/>
        </w:rPr>
        <w:t>SPECIĀLĀ ATĻAUJA</w:t>
      </w:r>
    </w:p>
    <w:p w14:paraId="06C3BB7E" w14:textId="77777777" w:rsidR="00B379CF" w:rsidRPr="00B379CF" w:rsidRDefault="006B5D2B" w:rsidP="00B379CF">
      <w:pPr>
        <w:widowControl/>
        <w:spacing w:after="0" w:line="240" w:lineRule="auto"/>
        <w:jc w:val="center"/>
        <w:rPr>
          <w:rFonts w:ascii="Times New Roman" w:hAnsi="Times New Roman"/>
          <w:sz w:val="48"/>
          <w:szCs w:val="48"/>
          <w:lang w:val="lv-LV"/>
        </w:rPr>
      </w:pPr>
      <w:r w:rsidRPr="00B379CF">
        <w:rPr>
          <w:rFonts w:ascii="Times New Roman" w:hAnsi="Times New Roman"/>
          <w:sz w:val="48"/>
          <w:szCs w:val="48"/>
          <w:lang w:val="lv-LV"/>
        </w:rPr>
        <w:t xml:space="preserve">(Licence) </w:t>
      </w:r>
    </w:p>
    <w:p w14:paraId="1DFC7EEF" w14:textId="288D2570" w:rsidR="00B379CF" w:rsidRPr="00B379CF" w:rsidRDefault="006B5D2B" w:rsidP="006B5D2B">
      <w:pPr>
        <w:widowControl/>
        <w:spacing w:after="480" w:line="240" w:lineRule="auto"/>
        <w:jc w:val="center"/>
        <w:rPr>
          <w:rFonts w:ascii="Times New Roman" w:hAnsi="Times New Roman"/>
          <w:sz w:val="48"/>
          <w:szCs w:val="48"/>
          <w:lang w:val="lv-LV"/>
        </w:rPr>
      </w:pPr>
      <w:r w:rsidRPr="00B379CF">
        <w:rPr>
          <w:rFonts w:ascii="Times New Roman" w:hAnsi="Times New Roman"/>
          <w:sz w:val="48"/>
          <w:szCs w:val="48"/>
          <w:lang w:val="lv-LV"/>
        </w:rPr>
        <w:t>Nr.</w:t>
      </w:r>
      <w:r w:rsidR="000D7E65">
        <w:rPr>
          <w:rFonts w:ascii="Times New Roman" w:hAnsi="Times New Roman"/>
          <w:sz w:val="48"/>
          <w:szCs w:val="48"/>
          <w:lang w:val="lv-LV"/>
        </w:rPr>
        <w:t> </w:t>
      </w:r>
      <w:r w:rsidR="00283BBF" w:rsidRPr="00283BBF">
        <w:rPr>
          <w:rFonts w:ascii="Times New Roman" w:hAnsi="Times New Roman"/>
          <w:sz w:val="48"/>
          <w:szCs w:val="48"/>
          <w:lang w:val="lv-LV"/>
        </w:rPr>
        <w:t>PA-2022-8</w:t>
      </w:r>
      <w:r w:rsidR="00283BBF" w:rsidRPr="00B379CF">
        <w:rPr>
          <w:rFonts w:ascii="Times New Roman" w:hAnsi="Times New Roman"/>
          <w:sz w:val="48"/>
          <w:szCs w:val="48"/>
          <w:lang w:val="lv-LV"/>
        </w:rPr>
        <w:t xml:space="preserve"> </w:t>
      </w:r>
    </w:p>
    <w:p w14:paraId="24F444E4" w14:textId="77777777" w:rsidR="00B379CF" w:rsidRPr="00B379CF" w:rsidRDefault="006B5D2B" w:rsidP="00B379CF">
      <w:pPr>
        <w:widowControl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B379CF">
        <w:rPr>
          <w:rFonts w:ascii="Times New Roman" w:hAnsi="Times New Roman"/>
          <w:b/>
          <w:sz w:val="32"/>
          <w:szCs w:val="32"/>
          <w:lang w:val="lv-LV"/>
        </w:rPr>
        <w:t xml:space="preserve">parāda atgūšanas pakalpojumu sniegšanai </w:t>
      </w:r>
    </w:p>
    <w:p w14:paraId="4A03929A" w14:textId="77777777" w:rsidR="00B379CF" w:rsidRPr="00B379CF" w:rsidRDefault="006B5D2B" w:rsidP="00B379CF">
      <w:pPr>
        <w:widowControl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B379CF">
        <w:rPr>
          <w:rFonts w:ascii="Times New Roman" w:hAnsi="Times New Roman"/>
          <w:b/>
          <w:sz w:val="32"/>
          <w:szCs w:val="32"/>
          <w:lang w:val="lv-LV"/>
        </w:rPr>
        <w:t>Latvijas Republikā</w:t>
      </w:r>
    </w:p>
    <w:p w14:paraId="1FE156C2" w14:textId="01910C71" w:rsidR="006B5D2B" w:rsidRPr="0045069D" w:rsidRDefault="00283BBF" w:rsidP="006B5D2B">
      <w:pPr>
        <w:widowControl/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lv-LV"/>
        </w:rPr>
      </w:pPr>
      <w:r>
        <w:rPr>
          <w:rFonts w:ascii="Times New Roman" w:hAnsi="Times New Roman"/>
          <w:sz w:val="44"/>
          <w:szCs w:val="44"/>
        </w:rPr>
        <w:pict w14:anchorId="383DF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3pt">
            <v:imagedata r:id="rId8" o:title=""/>
          </v:shape>
        </w:pict>
      </w:r>
      <w:r w:rsidR="006B5D2B" w:rsidRPr="006B5D2B">
        <w:rPr>
          <w:rFonts w:ascii="Times New Roman" w:hAnsi="Times New Roman"/>
          <w:b/>
          <w:sz w:val="52"/>
          <w:szCs w:val="52"/>
          <w:lang w:val="lv-LV"/>
        </w:rPr>
        <w:t xml:space="preserve"> </w:t>
      </w:r>
      <w:r w:rsidR="006B5D2B" w:rsidRPr="002F7D0A">
        <w:rPr>
          <w:rFonts w:ascii="Times New Roman" w:hAnsi="Times New Roman"/>
          <w:b/>
          <w:sz w:val="52"/>
          <w:szCs w:val="52"/>
          <w:lang w:val="lv-LV"/>
        </w:rPr>
        <w:t>S</w:t>
      </w:r>
      <w:r w:rsidR="006B5D2B">
        <w:rPr>
          <w:rFonts w:ascii="Times New Roman" w:hAnsi="Times New Roman"/>
          <w:b/>
          <w:sz w:val="52"/>
          <w:szCs w:val="52"/>
          <w:lang w:val="lv-LV"/>
        </w:rPr>
        <w:t>IA “Skogsrav”</w:t>
      </w:r>
    </w:p>
    <w:p w14:paraId="22CA1124" w14:textId="77777777" w:rsidR="006B5D2B" w:rsidRPr="00B379CF" w:rsidRDefault="006B5D2B" w:rsidP="006B5D2B">
      <w:pPr>
        <w:widowControl/>
        <w:spacing w:after="720" w:line="240" w:lineRule="auto"/>
        <w:jc w:val="center"/>
        <w:rPr>
          <w:rFonts w:ascii="Times New Roman" w:hAnsi="Times New Roman"/>
          <w:i/>
          <w:lang w:val="lv-LV"/>
        </w:rPr>
      </w:pPr>
      <w:r w:rsidRPr="00B379CF">
        <w:rPr>
          <w:rFonts w:ascii="Times New Roman" w:hAnsi="Times New Roman"/>
          <w:i/>
          <w:lang w:val="lv-LV"/>
        </w:rPr>
        <w:t>(parāda atgūšanas pakalpojuma sniedzēja vārds, uzvārds / nosaukums (firma))</w:t>
      </w:r>
    </w:p>
    <w:p w14:paraId="3D00628D" w14:textId="77777777" w:rsidR="006B5D2B" w:rsidRPr="00B379CF" w:rsidRDefault="006B5D2B" w:rsidP="006B5D2B">
      <w:pPr>
        <w:widowControl/>
        <w:tabs>
          <w:tab w:val="right" w:pos="9582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379CF">
        <w:rPr>
          <w:rFonts w:ascii="Times New Roman" w:hAnsi="Times New Roman"/>
          <w:b/>
          <w:sz w:val="24"/>
          <w:szCs w:val="24"/>
          <w:lang w:val="lv-LV"/>
        </w:rPr>
        <w:t>Reģistrācijas kods / reģistrācijas numurs komercreģistrā:</w:t>
      </w:r>
      <w:r>
        <w:rPr>
          <w:rFonts w:ascii="Times New Roman" w:hAnsi="Times New Roman"/>
          <w:b/>
          <w:sz w:val="24"/>
          <w:szCs w:val="24"/>
          <w:lang w:val="lv-LV"/>
        </w:rPr>
        <w:tab/>
        <w:t>42103071315</w:t>
      </w:r>
    </w:p>
    <w:p w14:paraId="52D19835" w14:textId="77777777" w:rsidR="006B5D2B" w:rsidRDefault="006B5D2B" w:rsidP="006B5D2B">
      <w:pPr>
        <w:widowControl/>
        <w:spacing w:after="48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r w:rsidRPr="00B379CF">
        <w:rPr>
          <w:rFonts w:ascii="Times New Roman" w:hAnsi="Times New Roman"/>
          <w:sz w:val="16"/>
          <w:szCs w:val="16"/>
          <w:lang w:val="lv-LV"/>
        </w:rPr>
        <w:t>(vai līdzvērtīgā kompetentā iestādē)</w:t>
      </w:r>
    </w:p>
    <w:p w14:paraId="4DC9130D" w14:textId="77777777" w:rsidR="006B5D2B" w:rsidRPr="00B379CF" w:rsidRDefault="006B5D2B" w:rsidP="006B5D2B">
      <w:pPr>
        <w:widowControl/>
        <w:tabs>
          <w:tab w:val="right" w:pos="9582"/>
        </w:tabs>
        <w:spacing w:after="84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379CF">
        <w:rPr>
          <w:rFonts w:ascii="Times New Roman" w:hAnsi="Times New Roman"/>
          <w:b/>
          <w:sz w:val="24"/>
          <w:szCs w:val="24"/>
          <w:lang w:val="lv-LV"/>
        </w:rPr>
        <w:t>J</w:t>
      </w:r>
      <w:r>
        <w:rPr>
          <w:rFonts w:ascii="Times New Roman" w:hAnsi="Times New Roman"/>
          <w:b/>
          <w:sz w:val="24"/>
          <w:szCs w:val="24"/>
          <w:lang w:val="lv-LV"/>
        </w:rPr>
        <w:t>uridiskā adrese:</w:t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hyperlink r:id="rId9" w:history="1">
        <w:r>
          <w:rPr>
            <w:rFonts w:ascii="Times New Roman" w:hAnsi="Times New Roman"/>
            <w:b/>
            <w:sz w:val="24"/>
            <w:szCs w:val="24"/>
            <w:lang w:val="lv-LV"/>
          </w:rPr>
          <w:t>Eduarda Veidenbauma</w:t>
        </w:r>
        <w:r w:rsidRPr="00A00B0F">
          <w:rPr>
            <w:rFonts w:ascii="Times New Roman" w:hAnsi="Times New Roman"/>
            <w:b/>
            <w:sz w:val="24"/>
            <w:szCs w:val="24"/>
            <w:lang w:val="lv-LV"/>
          </w:rPr>
          <w:t xml:space="preserve"> iela </w:t>
        </w:r>
        <w:r>
          <w:rPr>
            <w:rFonts w:ascii="Times New Roman" w:hAnsi="Times New Roman"/>
            <w:b/>
            <w:sz w:val="24"/>
            <w:szCs w:val="24"/>
            <w:lang w:val="lv-LV"/>
          </w:rPr>
          <w:t>4A-3</w:t>
        </w:r>
        <w:r w:rsidRPr="00A00B0F">
          <w:rPr>
            <w:rFonts w:ascii="Times New Roman" w:hAnsi="Times New Roman"/>
            <w:b/>
            <w:sz w:val="24"/>
            <w:szCs w:val="24"/>
            <w:lang w:val="lv-LV"/>
          </w:rPr>
          <w:t xml:space="preserve">, </w:t>
        </w:r>
        <w:r>
          <w:rPr>
            <w:rFonts w:ascii="Times New Roman" w:hAnsi="Times New Roman"/>
            <w:b/>
            <w:sz w:val="24"/>
            <w:szCs w:val="24"/>
            <w:lang w:val="lv-LV"/>
          </w:rPr>
          <w:t>Liepāja</w:t>
        </w:r>
        <w:r w:rsidRPr="00A00B0F">
          <w:rPr>
            <w:rFonts w:ascii="Times New Roman" w:hAnsi="Times New Roman"/>
            <w:b/>
            <w:sz w:val="24"/>
            <w:szCs w:val="24"/>
            <w:lang w:val="lv-LV"/>
          </w:rPr>
          <w:t>, LV-</w:t>
        </w:r>
        <w:r>
          <w:rPr>
            <w:rFonts w:ascii="Times New Roman" w:hAnsi="Times New Roman"/>
            <w:b/>
            <w:sz w:val="24"/>
            <w:szCs w:val="24"/>
            <w:lang w:val="lv-LV"/>
          </w:rPr>
          <w:t>3401</w:t>
        </w:r>
      </w:hyperlink>
    </w:p>
    <w:p w14:paraId="35ECC5D8" w14:textId="694A089A" w:rsidR="006B5D2B" w:rsidRPr="00B379CF" w:rsidRDefault="006B5D2B" w:rsidP="006B5D2B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3650A">
        <w:rPr>
          <w:rFonts w:ascii="Times New Roman" w:eastAsia="Times New Roman" w:hAnsi="Times New Roman"/>
          <w:sz w:val="24"/>
          <w:szCs w:val="24"/>
          <w:lang w:val="lv-LV" w:eastAsia="lv-LV"/>
        </w:rPr>
        <w:t>Speciālā atļauja (licence) izsniegta no 2022. gada 14. oktobra, pamatojoties uz Patērētāju tiesību aizsardzības centra 2022. gada </w:t>
      </w:r>
      <w:r w:rsidR="0053650A" w:rsidRPr="0053650A">
        <w:rPr>
          <w:rFonts w:ascii="Times New Roman" w:eastAsia="Times New Roman" w:hAnsi="Times New Roman"/>
          <w:sz w:val="24"/>
          <w:szCs w:val="24"/>
          <w:lang w:val="lv-LV" w:eastAsia="lv-LV"/>
        </w:rPr>
        <w:t>30</w:t>
      </w:r>
      <w:r w:rsidRPr="0053650A">
        <w:rPr>
          <w:rFonts w:ascii="Times New Roman" w:eastAsia="Times New Roman" w:hAnsi="Times New Roman"/>
          <w:sz w:val="24"/>
          <w:szCs w:val="24"/>
          <w:lang w:val="lv-LV" w:eastAsia="lv-LV"/>
        </w:rPr>
        <w:t>. septembra lēmumu Nr. PA-2022-9.</w:t>
      </w:r>
    </w:p>
    <w:p w14:paraId="576ECD6D" w14:textId="77777777" w:rsidR="006B5D2B" w:rsidRDefault="006B5D2B" w:rsidP="006B5D2B">
      <w:pPr>
        <w:widowControl/>
        <w:spacing w:before="100" w:beforeAutospacing="1" w:after="72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79C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Speciālā atļauja (licence) derīga </w:t>
      </w:r>
      <w:r w:rsidRPr="009137F3">
        <w:rPr>
          <w:rFonts w:ascii="Times New Roman" w:eastAsia="Times New Roman" w:hAnsi="Times New Roman"/>
          <w:sz w:val="24"/>
          <w:szCs w:val="24"/>
          <w:lang w:val="lv-LV" w:eastAsia="lv-LV"/>
        </w:rPr>
        <w:t>līdz 202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5</w:t>
      </w:r>
      <w:r w:rsidRPr="009137F3">
        <w:rPr>
          <w:rFonts w:ascii="Times New Roman" w:eastAsia="Times New Roman" w:hAnsi="Times New Roman"/>
          <w:sz w:val="24"/>
          <w:szCs w:val="24"/>
          <w:lang w:val="lv-LV" w:eastAsia="lv-LV"/>
        </w:rPr>
        <w:t>. gada 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13</w:t>
      </w:r>
      <w:r w:rsidRPr="009137F3">
        <w:rPr>
          <w:rFonts w:ascii="Times New Roman" w:eastAsia="Times New Roman" w:hAnsi="Times New Roman"/>
          <w:sz w:val="24"/>
          <w:szCs w:val="24"/>
          <w:lang w:val="lv-LV" w:eastAsia="lv-LV"/>
        </w:rPr>
        <w:t>. 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oktobrim</w:t>
      </w:r>
      <w:r w:rsidRPr="009137F3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50CBC642" w14:textId="77777777" w:rsidR="006B5D2B" w:rsidRPr="00522B64" w:rsidRDefault="006B5D2B" w:rsidP="006B5D2B">
      <w:pPr>
        <w:widowControl/>
        <w:tabs>
          <w:tab w:val="left" w:pos="4253"/>
        </w:tabs>
        <w:spacing w:after="600" w:line="240" w:lineRule="auto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522B64">
        <w:rPr>
          <w:rFonts w:ascii="Times New Roman" w:hAnsi="Times New Roman"/>
          <w:b/>
          <w:i/>
          <w:sz w:val="28"/>
          <w:szCs w:val="28"/>
          <w:lang w:val="lv-LV"/>
        </w:rPr>
        <w:t>Šis dokuments ir parakstīts ar drošu elektronisko parakstu un satur laika zīmogu.</w:t>
      </w:r>
    </w:p>
    <w:p w14:paraId="3481AEE3" w14:textId="77777777" w:rsidR="006B5D2B" w:rsidRPr="00B379CF" w:rsidRDefault="006B5D2B" w:rsidP="006B5D2B">
      <w:pPr>
        <w:widowControl/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B379CF">
        <w:rPr>
          <w:rFonts w:ascii="Times New Roman" w:hAnsi="Times New Roman"/>
          <w:sz w:val="26"/>
          <w:szCs w:val="26"/>
          <w:lang w:val="lv-LV"/>
        </w:rPr>
        <w:t xml:space="preserve">Patērētāju tiesību aizsardzības centra </w:t>
      </w:r>
    </w:p>
    <w:p w14:paraId="6E1F1D4B" w14:textId="77777777" w:rsidR="006B5D2B" w:rsidRPr="00B379CF" w:rsidRDefault="006B5D2B" w:rsidP="006B5D2B">
      <w:pPr>
        <w:widowControl/>
        <w:tabs>
          <w:tab w:val="left" w:pos="3969"/>
          <w:tab w:val="left" w:leader="underscore" w:pos="6237"/>
          <w:tab w:val="center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direktora p. i.</w:t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u w:val="single"/>
          <w:lang w:val="lv-LV"/>
        </w:rPr>
        <w:t>I. Baldiņa</w:t>
      </w:r>
    </w:p>
    <w:p w14:paraId="3AB3B67D" w14:textId="77777777" w:rsidR="006B5D2B" w:rsidRPr="00B379CF" w:rsidRDefault="006B5D2B" w:rsidP="006B5D2B">
      <w:pPr>
        <w:widowControl/>
        <w:tabs>
          <w:tab w:val="left" w:pos="4111"/>
        </w:tabs>
        <w:spacing w:after="360" w:line="240" w:lineRule="auto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lang w:val="lv-LV"/>
        </w:rPr>
        <w:tab/>
      </w:r>
      <w:r w:rsidRPr="00B379CF">
        <w:rPr>
          <w:rFonts w:ascii="Times New Roman" w:hAnsi="Times New Roman"/>
          <w:i/>
          <w:lang w:val="lv-LV"/>
        </w:rPr>
        <w:t>(</w:t>
      </w:r>
      <w:r>
        <w:rPr>
          <w:rFonts w:ascii="Times New Roman" w:hAnsi="Times New Roman"/>
          <w:i/>
          <w:lang w:val="lv-LV"/>
        </w:rPr>
        <w:t xml:space="preserve">personiskais paraksts)     </w:t>
      </w:r>
      <w:r w:rsidRPr="00B379CF">
        <w:rPr>
          <w:rFonts w:ascii="Times New Roman" w:hAnsi="Times New Roman"/>
          <w:i/>
          <w:lang w:val="lv-LV"/>
        </w:rPr>
        <w:t>(personiskā paraksta atšifrējums)</w:t>
      </w:r>
    </w:p>
    <w:p w14:paraId="51599ECC" w14:textId="4D44CDAD" w:rsidR="00D21FA6" w:rsidRDefault="006B5D2B" w:rsidP="006B5D2B">
      <w:pPr>
        <w:widowControl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B379CF">
        <w:rPr>
          <w:rFonts w:ascii="Times New Roman" w:hAnsi="Times New Roman"/>
          <w:i/>
          <w:sz w:val="20"/>
          <w:szCs w:val="20"/>
          <w:lang w:val="lv-LV"/>
        </w:rPr>
        <w:tab/>
      </w:r>
      <w:r w:rsidRPr="00B379CF">
        <w:rPr>
          <w:rFonts w:ascii="Times New Roman" w:hAnsi="Times New Roman"/>
          <w:i/>
          <w:sz w:val="20"/>
          <w:szCs w:val="20"/>
          <w:lang w:val="lv-LV"/>
        </w:rPr>
        <w:tab/>
        <w:t>z.v.</w:t>
      </w:r>
    </w:p>
    <w:sectPr w:rsidR="00D21FA6" w:rsidSect="00CA4C87">
      <w:headerReference w:type="first" r:id="rId10"/>
      <w:type w:val="continuous"/>
      <w:pgSz w:w="11907" w:h="16840" w:code="9"/>
      <w:pgMar w:top="1134" w:right="1134" w:bottom="1134" w:left="1134" w:header="709" w:footer="709" w:gutter="0"/>
      <w:pgBorders w:display="firstPage"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3507" w14:textId="77777777" w:rsidR="0092675F" w:rsidRDefault="006B5D2B">
      <w:pPr>
        <w:spacing w:after="0" w:line="240" w:lineRule="auto"/>
      </w:pPr>
      <w:r>
        <w:separator/>
      </w:r>
    </w:p>
  </w:endnote>
  <w:endnote w:type="continuationSeparator" w:id="0">
    <w:p w14:paraId="3EA18D32" w14:textId="77777777" w:rsidR="0092675F" w:rsidRDefault="006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2CD8" w14:textId="77777777" w:rsidR="0092675F" w:rsidRDefault="006B5D2B">
      <w:pPr>
        <w:spacing w:after="0" w:line="240" w:lineRule="auto"/>
      </w:pPr>
      <w:r>
        <w:separator/>
      </w:r>
    </w:p>
  </w:footnote>
  <w:footnote w:type="continuationSeparator" w:id="0">
    <w:p w14:paraId="081E32F4" w14:textId="77777777" w:rsidR="0092675F" w:rsidRDefault="006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50E2" w14:textId="77777777" w:rsidR="00236C32" w:rsidRDefault="00236C32" w:rsidP="00236C32">
    <w:pPr>
      <w:pStyle w:val="Header"/>
      <w:rPr>
        <w:rFonts w:ascii="Times New Roman" w:hAnsi="Times New Roman"/>
      </w:rPr>
    </w:pPr>
  </w:p>
  <w:p w14:paraId="48D0B38F" w14:textId="77777777" w:rsidR="00236C32" w:rsidRDefault="00236C32" w:rsidP="00236C32">
    <w:pPr>
      <w:pStyle w:val="Header"/>
      <w:rPr>
        <w:rFonts w:ascii="Times New Roman" w:hAnsi="Times New Roman"/>
      </w:rPr>
    </w:pPr>
  </w:p>
  <w:p w14:paraId="09855D67" w14:textId="77777777" w:rsidR="00236C32" w:rsidRDefault="00236C32" w:rsidP="00236C32">
    <w:pPr>
      <w:pStyle w:val="Header"/>
      <w:rPr>
        <w:rFonts w:ascii="Times New Roman" w:hAnsi="Times New Roman"/>
      </w:rPr>
    </w:pPr>
  </w:p>
  <w:p w14:paraId="5C5CF3D6" w14:textId="77777777" w:rsidR="00236C32" w:rsidRDefault="00236C32" w:rsidP="00236C32">
    <w:pPr>
      <w:pStyle w:val="Header"/>
      <w:rPr>
        <w:rFonts w:ascii="Times New Roman" w:hAnsi="Times New Roman"/>
      </w:rPr>
    </w:pPr>
  </w:p>
  <w:p w14:paraId="75033427" w14:textId="77777777" w:rsidR="00236C32" w:rsidRDefault="00236C32" w:rsidP="00236C32">
    <w:pPr>
      <w:pStyle w:val="Header"/>
      <w:rPr>
        <w:rFonts w:ascii="Times New Roman" w:hAnsi="Times New Roman"/>
      </w:rPr>
    </w:pPr>
  </w:p>
  <w:p w14:paraId="16F4AD16" w14:textId="77777777" w:rsidR="00236C32" w:rsidRDefault="00236C32" w:rsidP="00236C32">
    <w:pPr>
      <w:pStyle w:val="Header"/>
      <w:rPr>
        <w:rFonts w:ascii="Times New Roman" w:hAnsi="Times New Roman"/>
      </w:rPr>
    </w:pPr>
  </w:p>
  <w:p w14:paraId="43A0F4A4" w14:textId="77777777" w:rsidR="00236C32" w:rsidRDefault="00236C32" w:rsidP="00236C32">
    <w:pPr>
      <w:pStyle w:val="Header"/>
      <w:rPr>
        <w:rFonts w:ascii="Times New Roman" w:hAnsi="Times New Roman"/>
      </w:rPr>
    </w:pPr>
  </w:p>
  <w:p w14:paraId="10D614A4" w14:textId="77777777" w:rsidR="00236C32" w:rsidRDefault="00236C32" w:rsidP="00236C32">
    <w:pPr>
      <w:pStyle w:val="Header"/>
      <w:rPr>
        <w:rFonts w:ascii="Times New Roman" w:hAnsi="Times New Roman"/>
      </w:rPr>
    </w:pPr>
  </w:p>
  <w:p w14:paraId="7FE2A1FA" w14:textId="77777777" w:rsidR="00236C32" w:rsidRDefault="00236C32" w:rsidP="00236C32">
    <w:pPr>
      <w:pStyle w:val="Header"/>
      <w:rPr>
        <w:rFonts w:ascii="Times New Roman" w:hAnsi="Times New Roman"/>
      </w:rPr>
    </w:pPr>
  </w:p>
  <w:p w14:paraId="346D022F" w14:textId="77777777" w:rsidR="00236C32" w:rsidRDefault="00236C32" w:rsidP="00236C32">
    <w:pPr>
      <w:pStyle w:val="Header"/>
      <w:rPr>
        <w:rFonts w:ascii="Times New Roman" w:hAnsi="Times New Roman"/>
      </w:rPr>
    </w:pPr>
  </w:p>
  <w:p w14:paraId="54F9A368" w14:textId="77777777" w:rsidR="00236C32" w:rsidRPr="00815277" w:rsidRDefault="00283BBF" w:rsidP="00236C32">
    <w:pPr>
      <w:pStyle w:val="Header"/>
      <w:rPr>
        <w:rFonts w:ascii="Times New Roman" w:hAnsi="Times New Roman"/>
      </w:rPr>
    </w:pPr>
    <w:r>
      <w:rPr>
        <w:noProof/>
      </w:rPr>
      <w:pict w14:anchorId="1C129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2049" type="#_x0000_t75" style="position:absolute;margin-left:96.05pt;margin-top:58.5pt;width:446.6pt;height:81.35pt;z-index:-251658240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57E8E683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0" type="#_x0000_t202" style="position:absolute;margin-left:92.25pt;margin-top:159.9pt;width:459.75pt;height:24.75pt;z-index:-251656192;visibility:visible;mso-position-horizontal-relative:page;mso-position-vertical-relative:page" filled="f" stroked="f">
          <v:textbox inset="0,0,0,0">
            <w:txbxContent>
              <w:p w14:paraId="6120F3FC" w14:textId="725E6C1D" w:rsidR="00236C32" w:rsidRDefault="006B5D2B" w:rsidP="00236C32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5E3C4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Brīvības iela 55, Rīga, LV-1010, tālr. </w:t>
                </w:r>
                <w:r w:rsidR="00B379C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67388624</w:t>
                </w:r>
                <w:r w:rsidRPr="005E3C4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fakss 67388634, e-pasts </w:t>
                </w:r>
                <w:r w:rsidR="004F3346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pasts</w:t>
                </w:r>
                <w:r w:rsidRPr="005E3C4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@ptac.gov.lv, www.ptac.gov.lv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8F31B13">
        <v:group id="Group 41" o:spid="_x0000_s2051" style="position:absolute;margin-left:145.7pt;margin-top:149.85pt;width:346.25pt;height:.1pt;z-index:-251657216;mso-position-horizontal-relative:page;mso-position-vertical-relative:page" coordorigin="2915,2998" coordsize="6926,2">
          <v:shape id="Freeform 42" o:spid="_x0000_s2052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14:paraId="07FEC0ED" w14:textId="77777777" w:rsidR="00236C32" w:rsidRDefault="00236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802"/>
    <w:rsid w:val="00006384"/>
    <w:rsid w:val="00030349"/>
    <w:rsid w:val="0003715F"/>
    <w:rsid w:val="000445F3"/>
    <w:rsid w:val="000470A4"/>
    <w:rsid w:val="000736C3"/>
    <w:rsid w:val="0009778B"/>
    <w:rsid w:val="000D7E65"/>
    <w:rsid w:val="00104046"/>
    <w:rsid w:val="00124173"/>
    <w:rsid w:val="00162B9E"/>
    <w:rsid w:val="001B39BB"/>
    <w:rsid w:val="001F1D54"/>
    <w:rsid w:val="00212D4D"/>
    <w:rsid w:val="00236C32"/>
    <w:rsid w:val="00275B9E"/>
    <w:rsid w:val="00283BBF"/>
    <w:rsid w:val="0028646F"/>
    <w:rsid w:val="002B7802"/>
    <w:rsid w:val="002E1474"/>
    <w:rsid w:val="002F6A64"/>
    <w:rsid w:val="00346104"/>
    <w:rsid w:val="0037615D"/>
    <w:rsid w:val="00395B83"/>
    <w:rsid w:val="004F3346"/>
    <w:rsid w:val="00535564"/>
    <w:rsid w:val="0053650A"/>
    <w:rsid w:val="00551C1C"/>
    <w:rsid w:val="005E3C4E"/>
    <w:rsid w:val="00651802"/>
    <w:rsid w:val="00663C3A"/>
    <w:rsid w:val="006B5D2B"/>
    <w:rsid w:val="00787D82"/>
    <w:rsid w:val="007A6561"/>
    <w:rsid w:val="007B3BA5"/>
    <w:rsid w:val="007E4D1F"/>
    <w:rsid w:val="00815277"/>
    <w:rsid w:val="00824893"/>
    <w:rsid w:val="00867503"/>
    <w:rsid w:val="00876C21"/>
    <w:rsid w:val="0092675F"/>
    <w:rsid w:val="0096545D"/>
    <w:rsid w:val="009664A0"/>
    <w:rsid w:val="00981F4C"/>
    <w:rsid w:val="00984DA2"/>
    <w:rsid w:val="00A95BEA"/>
    <w:rsid w:val="00AB4511"/>
    <w:rsid w:val="00AF6C84"/>
    <w:rsid w:val="00B379CF"/>
    <w:rsid w:val="00BF6492"/>
    <w:rsid w:val="00C47F57"/>
    <w:rsid w:val="00CA4C87"/>
    <w:rsid w:val="00CC76BC"/>
    <w:rsid w:val="00D21FA6"/>
    <w:rsid w:val="00D62452"/>
    <w:rsid w:val="00DC26BC"/>
    <w:rsid w:val="00DD0B45"/>
    <w:rsid w:val="00DE3EB9"/>
    <w:rsid w:val="00E00543"/>
    <w:rsid w:val="00E31AA8"/>
    <w:rsid w:val="00E365CE"/>
    <w:rsid w:val="00E7353C"/>
    <w:rsid w:val="00F02129"/>
    <w:rsid w:val="00F146B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30D9835"/>
  <w15:chartTrackingRefBased/>
  <w15:docId w15:val="{4FD087DD-1171-4478-B65C-B49E0F8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rsoft.lv/adrese/blaumana-iela-38/40-riga-lv-1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klinaS\Documents\Solveiga\SK\2FPUD\IEK&#352;&#274;J&#256;S%20K&#256;RT&#298;BAS\K&#256;RT&#298;BAS%202019\5.pielikums_Speciala%20atlauja%20(licence)_PA_24.pun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3621-C22A-45E6-97E7-7D54A9A6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5.pielikums_Speciala atlauja (licence)_PA_24.punkts.dot</Template>
  <TotalTime>49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Kārkliņa</dc:creator>
  <cp:lastModifiedBy>Rita Ķepure</cp:lastModifiedBy>
  <cp:revision>17</cp:revision>
  <cp:lastPrinted>2015-01-10T09:19:00Z</cp:lastPrinted>
  <dcterms:created xsi:type="dcterms:W3CDTF">2019-06-13T07:20:00Z</dcterms:created>
  <dcterms:modified xsi:type="dcterms:W3CDTF">2022-09-30T07:29:00Z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